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D360" w14:textId="0CFF3E2D" w:rsidR="008C08DC" w:rsidRDefault="00006F75" w:rsidP="000A5EA2">
      <w:pPr>
        <w:jc w:val="center"/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noProof/>
          <w:lang w:val="nl-NL"/>
        </w:rPr>
        <w:drawing>
          <wp:inline distT="0" distB="0" distL="0" distR="0" wp14:anchorId="37010011" wp14:editId="299E780F">
            <wp:extent cx="5723890" cy="1299210"/>
            <wp:effectExtent l="0" t="0" r="3810" b="0"/>
            <wp:docPr id="580171032" name="Picture 2" descr="A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71032" name="Picture 2" descr="A green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4455" w14:textId="77777777" w:rsidR="000F7A40" w:rsidRDefault="000F7A40" w:rsidP="00006F75">
      <w:pPr>
        <w:rPr>
          <w:rFonts w:ascii="Calibri Light" w:hAnsi="Calibri Light" w:cs="Calibri Light"/>
          <w:b/>
          <w:bCs/>
          <w:lang w:val="nl-NL"/>
        </w:rPr>
      </w:pPr>
    </w:p>
    <w:p w14:paraId="482803B4" w14:textId="44A082BC" w:rsidR="000A5EA2" w:rsidRPr="000F7A40" w:rsidRDefault="000A5EA2" w:rsidP="00006F75">
      <w:pPr>
        <w:rPr>
          <w:rFonts w:ascii="Calibri" w:hAnsi="Calibri" w:cs="Calibri"/>
          <w:b/>
          <w:bCs/>
          <w:lang w:val="nl-NL"/>
        </w:rPr>
      </w:pPr>
      <w:r w:rsidRPr="000F7A40">
        <w:rPr>
          <w:rFonts w:ascii="Calibri" w:hAnsi="Calibri" w:cs="Calibri"/>
          <w:b/>
          <w:bCs/>
          <w:lang w:val="nl-NL"/>
        </w:rPr>
        <w:t xml:space="preserve">TEMPLATE </w:t>
      </w:r>
      <w:r w:rsidR="00E72332" w:rsidRPr="000F7A40">
        <w:rPr>
          <w:rFonts w:ascii="Calibri" w:hAnsi="Calibri" w:cs="Calibri"/>
          <w:b/>
          <w:bCs/>
          <w:lang w:val="nl-NL"/>
        </w:rPr>
        <w:t>INDIVIDUELE PRESENTATIE</w:t>
      </w:r>
    </w:p>
    <w:p w14:paraId="050C2FEA" w14:textId="73946AC7" w:rsid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 xml:space="preserve">Het voorstel moet 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uiterlijk </w:t>
      </w:r>
      <w:r w:rsidR="00260571">
        <w:rPr>
          <w:rFonts w:ascii="Calibri Light" w:hAnsi="Calibri Light" w:cs="Calibri Light"/>
          <w:b/>
          <w:bCs/>
          <w:sz w:val="20"/>
          <w:szCs w:val="20"/>
          <w:lang w:val="nl-NL"/>
        </w:rPr>
        <w:t>1</w:t>
      </w:r>
      <w:r w:rsidR="00006F75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 juli 202</w:t>
      </w:r>
      <w:r w:rsidR="00260571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 worden gemaild naar de Human Factors NL Congrescommissie: </w:t>
      </w:r>
      <w:hyperlink r:id="rId7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congrescommissie@humanfactors.nl</w:t>
        </w:r>
      </w:hyperlink>
    </w:p>
    <w:p w14:paraId="103683D4" w14:textId="0EF64DBC" w:rsidR="00127D9B" w:rsidRP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>Meer informatie over het Human Factors NL Jaarcongres 202</w:t>
      </w:r>
      <w:r w:rsidR="00260571">
        <w:rPr>
          <w:rFonts w:ascii="Calibri Light" w:hAnsi="Calibri Light" w:cs="Calibri Light"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: </w:t>
      </w:r>
      <w:hyperlink r:id="rId8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www.humanfactors.nl/congres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5932"/>
      </w:tblGrid>
      <w:tr w:rsidR="000A5EA2" w:rsidRPr="008C08DC" w14:paraId="012E952C" w14:textId="77777777" w:rsidTr="00E72332">
        <w:tc>
          <w:tcPr>
            <w:tcW w:w="3145" w:type="dxa"/>
          </w:tcPr>
          <w:p w14:paraId="7C04AC8C" w14:textId="4E487F24" w:rsid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(Voorlopige) titel van de</w:t>
            </w:r>
            <w:r w:rsidR="00E72332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presentatie</w:t>
            </w:r>
          </w:p>
          <w:p w14:paraId="2A09273B" w14:textId="45CD6371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3C32BAA1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06F75" w14:paraId="58209CA1" w14:textId="77777777" w:rsidTr="00E72332">
        <w:tc>
          <w:tcPr>
            <w:tcW w:w="3145" w:type="dxa"/>
          </w:tcPr>
          <w:p w14:paraId="7520ECD5" w14:textId="27B2A668" w:rsidR="000A5EA2" w:rsidRDefault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N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aam, affiliatie(s), e-mail adres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hoofdauteur en spreker</w:t>
            </w:r>
          </w:p>
          <w:p w14:paraId="425F8D3C" w14:textId="10DA4B15" w:rsidR="00E72332" w:rsidRDefault="00E72332" w:rsidP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Namen en affiliatie(s) van evt.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co-auteurs</w:t>
            </w:r>
            <w:proofErr w:type="spellEnd"/>
          </w:p>
          <w:p w14:paraId="6EB5753D" w14:textId="77777777" w:rsidR="00E72332" w:rsidRDefault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  <w:p w14:paraId="731D74ED" w14:textId="0D9A8907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4C1B8D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06F75" w14:paraId="53984C5A" w14:textId="77777777" w:rsidTr="00E72332">
        <w:tc>
          <w:tcPr>
            <w:tcW w:w="3145" w:type="dxa"/>
          </w:tcPr>
          <w:p w14:paraId="68CE97F9" w14:textId="0CFF4A8F" w:rsidR="000A5EA2" w:rsidRDefault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Abstract</w:t>
            </w:r>
          </w:p>
          <w:p w14:paraId="3A835014" w14:textId="4F576D7D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Beschrijf de bijdrage in max. 100 woorden. Benoem doel</w:t>
            </w:r>
            <w:r w:rsidR="00E72332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 en</w:t>
            </w: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 </w:t>
            </w:r>
            <w:r w:rsidR="00CA381C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aanleiding</w:t>
            </w:r>
            <w:r w:rsidR="00E72332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, methode</w:t>
            </w: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 en (beoogd) resultaat. Deze tekst wordt ook gebruikt op de congreswebsite en het programmaboekje.</w:t>
            </w:r>
          </w:p>
          <w:p w14:paraId="5A7BAC7D" w14:textId="750F6E08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559516C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2B766541" w14:textId="77777777" w:rsidTr="00E72332">
        <w:tc>
          <w:tcPr>
            <w:tcW w:w="3145" w:type="dxa"/>
          </w:tcPr>
          <w:p w14:paraId="5FA9E8F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Belang /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urgentie van het onderwerp</w:t>
            </w:r>
          </w:p>
          <w:p w14:paraId="14B5F409" w14:textId="6E34FE30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235FC0D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7205540A" w14:textId="77777777" w:rsidTr="00E72332">
        <w:tc>
          <w:tcPr>
            <w:tcW w:w="3145" w:type="dxa"/>
          </w:tcPr>
          <w:p w14:paraId="356D757C" w14:textId="09C118AA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Link naar het thema ‘</w:t>
            </w:r>
            <w:r w:rsidR="00260571">
              <w:rPr>
                <w:rFonts w:ascii="Calibri Light" w:hAnsi="Calibri Light" w:cs="Calibri Light"/>
                <w:sz w:val="20"/>
                <w:szCs w:val="20"/>
                <w:lang w:val="nl-NL"/>
              </w:rPr>
              <w:t>Duurzaam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’</w:t>
            </w:r>
          </w:p>
          <w:p w14:paraId="78174454" w14:textId="4EEC06DD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2FA542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06F75" w14:paraId="4C4B28BE" w14:textId="77777777" w:rsidTr="00E72332">
        <w:tc>
          <w:tcPr>
            <w:tcW w:w="3145" w:type="dxa"/>
          </w:tcPr>
          <w:p w14:paraId="01300AA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Bijdrage aan het Human Factors vakgebied:</w:t>
            </w:r>
          </w:p>
          <w:p w14:paraId="7C554029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Op welke wijze wordt tijdens de sessie aandacht besteed aan de drievoudige Human Factors aanpak:</w:t>
            </w:r>
          </w:p>
          <w:p w14:paraId="2BAA2AEC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1. Systeembenadering</w:t>
            </w:r>
          </w:p>
          <w:p w14:paraId="7AE62FC8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2. </w:t>
            </w:r>
            <w:proofErr w:type="spellStart"/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Ontwerpgedreven</w:t>
            </w:r>
            <w:proofErr w:type="spellEnd"/>
          </w:p>
          <w:p w14:paraId="716EC79A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3. Gericht op systeemprestatie en welbevinden van de mens</w:t>
            </w:r>
          </w:p>
          <w:p w14:paraId="5175EA95" w14:textId="12C18D7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33B545FF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154496A7" w14:textId="77777777" w:rsidTr="00E72332">
        <w:tc>
          <w:tcPr>
            <w:tcW w:w="3145" w:type="dxa"/>
          </w:tcPr>
          <w:p w14:paraId="6AC3AF30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Interesse in een publicatie in het Tijdschrift voor Human Factors</w:t>
            </w:r>
          </w:p>
          <w:p w14:paraId="515E40B5" w14:textId="786B19C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Bij interesse en na acceptatie neemt de redactie van het Tijdschrift voor Human Factors contact op.</w:t>
            </w:r>
          </w:p>
          <w:p w14:paraId="7A66EA72" w14:textId="4A1CDD2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593D070E" w14:textId="236CBCCF" w:rsidR="000A5EA2" w:rsidRPr="000A5EA2" w:rsidRDefault="000F7A40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j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a /</w:t>
            </w:r>
            <w:proofErr w:type="gramEnd"/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nee</w:t>
            </w:r>
          </w:p>
        </w:tc>
      </w:tr>
    </w:tbl>
    <w:p w14:paraId="09696FF6" w14:textId="77777777" w:rsidR="00591A9D" w:rsidRPr="000A5EA2" w:rsidRDefault="00591A9D">
      <w:pPr>
        <w:rPr>
          <w:rFonts w:ascii="Calibri Light" w:hAnsi="Calibri Light" w:cs="Calibri Light"/>
          <w:sz w:val="20"/>
          <w:szCs w:val="20"/>
          <w:lang w:val="nl-NL"/>
        </w:rPr>
      </w:pPr>
    </w:p>
    <w:sectPr w:rsidR="00591A9D" w:rsidRPr="000A5EA2" w:rsidSect="00006F75">
      <w:headerReference w:type="default" r:id="rId9"/>
      <w:footerReference w:type="even" r:id="rId10"/>
      <w:footerReference w:type="default" r:id="rId11"/>
      <w:pgSz w:w="11894" w:h="16834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A50A" w14:textId="77777777" w:rsidR="00EF2A15" w:rsidRDefault="00EF2A15" w:rsidP="008C08DC">
      <w:pPr>
        <w:spacing w:after="0" w:line="240" w:lineRule="auto"/>
      </w:pPr>
      <w:r>
        <w:separator/>
      </w:r>
    </w:p>
  </w:endnote>
  <w:endnote w:type="continuationSeparator" w:id="0">
    <w:p w14:paraId="7628A617" w14:textId="77777777" w:rsidR="00EF2A15" w:rsidRDefault="00EF2A15" w:rsidP="008C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9501510"/>
      <w:docPartObj>
        <w:docPartGallery w:val="Page Numbers (Bottom of Page)"/>
        <w:docPartUnique/>
      </w:docPartObj>
    </w:sdtPr>
    <w:sdtContent>
      <w:p w14:paraId="601643B8" w14:textId="568DC538" w:rsidR="008C08DC" w:rsidRDefault="008C08DC" w:rsidP="008C08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41819E" w14:textId="77777777" w:rsidR="008C08DC" w:rsidRDefault="008C08DC" w:rsidP="008C0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79F2B" w14:textId="77777777" w:rsidR="008C08DC" w:rsidRPr="008C08DC" w:rsidRDefault="008C08DC" w:rsidP="008C08DC">
    <w:pPr>
      <w:pStyle w:val="Footer"/>
      <w:ind w:right="360"/>
      <w:rPr>
        <w:rFonts w:ascii="Calibri Light" w:hAnsi="Calibri Light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33C84" w14:textId="77777777" w:rsidR="00EF2A15" w:rsidRDefault="00EF2A15" w:rsidP="008C08DC">
      <w:pPr>
        <w:spacing w:after="0" w:line="240" w:lineRule="auto"/>
      </w:pPr>
      <w:r>
        <w:separator/>
      </w:r>
    </w:p>
  </w:footnote>
  <w:footnote w:type="continuationSeparator" w:id="0">
    <w:p w14:paraId="69C4A17B" w14:textId="77777777" w:rsidR="00EF2A15" w:rsidRDefault="00EF2A15" w:rsidP="008C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CF4D" w14:textId="72647B66" w:rsidR="008C08DC" w:rsidRDefault="008C08DC">
    <w:pPr>
      <w:pStyle w:val="Header"/>
    </w:pPr>
    <w:r>
      <w:rPr>
        <w:noProof/>
      </w:rPr>
      <w:drawing>
        <wp:inline distT="0" distB="0" distL="0" distR="0" wp14:anchorId="13DEE647" wp14:editId="3501F23A">
          <wp:extent cx="5943600" cy="1348740"/>
          <wp:effectExtent l="0" t="0" r="0" b="0"/>
          <wp:docPr id="549965986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6598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4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A2"/>
    <w:rsid w:val="00006F75"/>
    <w:rsid w:val="000A5EA2"/>
    <w:rsid w:val="000F7A40"/>
    <w:rsid w:val="00127D9B"/>
    <w:rsid w:val="00260571"/>
    <w:rsid w:val="002627F6"/>
    <w:rsid w:val="00287A20"/>
    <w:rsid w:val="00591A9D"/>
    <w:rsid w:val="005B54E8"/>
    <w:rsid w:val="005F5144"/>
    <w:rsid w:val="007056E3"/>
    <w:rsid w:val="00716911"/>
    <w:rsid w:val="007B1B3A"/>
    <w:rsid w:val="008C08DC"/>
    <w:rsid w:val="008D6AEF"/>
    <w:rsid w:val="00B243CA"/>
    <w:rsid w:val="00BC16CE"/>
    <w:rsid w:val="00CA381C"/>
    <w:rsid w:val="00CB7231"/>
    <w:rsid w:val="00E72332"/>
    <w:rsid w:val="00EF2A15"/>
    <w:rsid w:val="00F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389D"/>
  <w15:chartTrackingRefBased/>
  <w15:docId w15:val="{7ED40713-A0B4-A545-A65C-9B3DFF6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D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DC"/>
  </w:style>
  <w:style w:type="paragraph" w:styleId="Footer">
    <w:name w:val="footer"/>
    <w:basedOn w:val="Normal"/>
    <w:link w:val="FooterChar"/>
    <w:uiPriority w:val="99"/>
    <w:unhideWhenUsed/>
    <w:rsid w:val="008C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DC"/>
  </w:style>
  <w:style w:type="character" w:styleId="PageNumber">
    <w:name w:val="page number"/>
    <w:basedOn w:val="DefaultParagraphFont"/>
    <w:uiPriority w:val="99"/>
    <w:semiHidden/>
    <w:unhideWhenUsed/>
    <w:rsid w:val="008C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factors.nl/congr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grescommissie@humanfactors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1030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Melles</dc:creator>
  <cp:keywords/>
  <dc:description/>
  <cp:lastModifiedBy>Marijke Melles</cp:lastModifiedBy>
  <cp:revision>4</cp:revision>
  <dcterms:created xsi:type="dcterms:W3CDTF">2025-05-10T20:24:00Z</dcterms:created>
  <dcterms:modified xsi:type="dcterms:W3CDTF">2025-05-25T19:59:00Z</dcterms:modified>
</cp:coreProperties>
</file>